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79DA" w:rsidRPr="00D80A82" w:rsidRDefault="00E379DA" w:rsidP="00E379DA">
      <w:pPr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80A82">
        <w:rPr>
          <w:rFonts w:ascii="Times New Roman CYR" w:eastAsia="Times New Roman" w:hAnsi="Times New Roman CYR" w:cs="Times New Roman CYR"/>
          <w:b/>
          <w:bCs/>
          <w:color w:val="000000"/>
          <w:sz w:val="28"/>
          <w:szCs w:val="28"/>
        </w:rPr>
        <w:t xml:space="preserve">Обратная геодезическая задача </w:t>
      </w:r>
    </w:p>
    <w:p w:rsidR="00E379DA" w:rsidRPr="00D80A82" w:rsidRDefault="00E379DA" w:rsidP="00E379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80A82">
        <w:rPr>
          <w:rFonts w:ascii="Times New Roman CYR" w:eastAsia="Times New Roman" w:hAnsi="Times New Roman CYR" w:cs="Times New Roman CYR"/>
          <w:i/>
          <w:iCs/>
          <w:color w:val="000000"/>
          <w:sz w:val="28"/>
          <w:szCs w:val="28"/>
        </w:rPr>
        <w:t> </w:t>
      </w:r>
    </w:p>
    <w:p w:rsidR="00E379DA" w:rsidRPr="00D80A82" w:rsidRDefault="00E379DA" w:rsidP="00E379DA">
      <w:pPr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color w:val="000000"/>
          <w:sz w:val="28"/>
          <w:szCs w:val="28"/>
        </w:rPr>
      </w:pPr>
      <w:r w:rsidRPr="00D80A82">
        <w:rPr>
          <w:rFonts w:ascii="Times New Roman CYR" w:eastAsia="Times New Roman" w:hAnsi="Times New Roman CYR" w:cs="Times New Roman CYR"/>
          <w:i/>
          <w:iCs/>
          <w:color w:val="000000"/>
          <w:sz w:val="28"/>
          <w:szCs w:val="28"/>
        </w:rPr>
        <w:t>Обратная геодезическая задача - это вычисление дирекционного угла α и длины S линии, соединяющей два пункта с известными координатами X</w:t>
      </w:r>
      <w:r w:rsidRPr="00D80A82">
        <w:rPr>
          <w:rFonts w:ascii="Times New Roman CYR" w:eastAsia="Times New Roman" w:hAnsi="Times New Roman CYR" w:cs="Times New Roman CYR"/>
          <w:i/>
          <w:iCs/>
          <w:color w:val="000000"/>
          <w:sz w:val="28"/>
          <w:szCs w:val="28"/>
          <w:vertAlign w:val="subscript"/>
        </w:rPr>
        <w:t>1</w:t>
      </w:r>
      <w:r w:rsidRPr="00D80A82">
        <w:rPr>
          <w:rFonts w:ascii="Times New Roman CYR" w:eastAsia="Times New Roman" w:hAnsi="Times New Roman CYR" w:cs="Times New Roman CYR"/>
          <w:i/>
          <w:iCs/>
          <w:color w:val="000000"/>
          <w:sz w:val="28"/>
          <w:szCs w:val="28"/>
        </w:rPr>
        <w:t>, Y</w:t>
      </w:r>
      <w:r w:rsidRPr="00D80A82">
        <w:rPr>
          <w:rFonts w:ascii="Times New Roman CYR" w:eastAsia="Times New Roman" w:hAnsi="Times New Roman CYR" w:cs="Times New Roman CYR"/>
          <w:i/>
          <w:iCs/>
          <w:color w:val="000000"/>
          <w:sz w:val="28"/>
          <w:szCs w:val="28"/>
          <w:vertAlign w:val="subscript"/>
        </w:rPr>
        <w:t>1</w:t>
      </w:r>
      <w:r w:rsidRPr="00D80A82">
        <w:rPr>
          <w:rFonts w:ascii="Times New Roman CYR" w:eastAsia="Times New Roman" w:hAnsi="Times New Roman CYR" w:cs="Times New Roman CYR"/>
          <w:i/>
          <w:iCs/>
          <w:color w:val="000000"/>
          <w:sz w:val="28"/>
          <w:szCs w:val="28"/>
        </w:rPr>
        <w:t xml:space="preserve"> и X</w:t>
      </w:r>
      <w:r w:rsidRPr="00D80A82">
        <w:rPr>
          <w:rFonts w:ascii="Times New Roman CYR" w:eastAsia="Times New Roman" w:hAnsi="Times New Roman CYR" w:cs="Times New Roman CYR"/>
          <w:i/>
          <w:iCs/>
          <w:color w:val="000000"/>
          <w:sz w:val="28"/>
          <w:szCs w:val="28"/>
          <w:vertAlign w:val="subscript"/>
        </w:rPr>
        <w:t>2</w:t>
      </w:r>
      <w:r w:rsidRPr="00D80A82">
        <w:rPr>
          <w:rFonts w:ascii="Times New Roman CYR" w:eastAsia="Times New Roman" w:hAnsi="Times New Roman CYR" w:cs="Times New Roman CYR"/>
          <w:i/>
          <w:iCs/>
          <w:color w:val="000000"/>
          <w:sz w:val="28"/>
          <w:szCs w:val="28"/>
        </w:rPr>
        <w:t>, Y</w:t>
      </w:r>
      <w:r w:rsidRPr="00D80A82">
        <w:rPr>
          <w:rFonts w:ascii="Times New Roman CYR" w:eastAsia="Times New Roman" w:hAnsi="Times New Roman CYR" w:cs="Times New Roman CYR"/>
          <w:i/>
          <w:iCs/>
          <w:color w:val="000000"/>
          <w:sz w:val="28"/>
          <w:szCs w:val="28"/>
          <w:vertAlign w:val="subscript"/>
        </w:rPr>
        <w:t xml:space="preserve">2 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(рисунок </w:t>
      </w:r>
      <w:r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>1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). </w:t>
      </w:r>
    </w:p>
    <w:p w:rsidR="00E379DA" w:rsidRPr="00D80A82" w:rsidRDefault="00E379DA" w:rsidP="00E379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379DA" w:rsidRPr="00D80A82" w:rsidRDefault="00E379DA" w:rsidP="00E379D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80A82"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w:drawing>
          <wp:inline distT="0" distB="0" distL="0" distR="0">
            <wp:extent cx="2762250" cy="2028825"/>
            <wp:effectExtent l="0" t="0" r="0" b="9525"/>
            <wp:docPr id="61" name="Рисунок 61" descr="clip_image2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 descr="clip_image23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79DA" w:rsidRPr="00D80A82" w:rsidRDefault="00E379DA" w:rsidP="00E379DA">
      <w:pPr>
        <w:spacing w:after="0" w:line="240" w:lineRule="auto"/>
        <w:jc w:val="center"/>
        <w:rPr>
          <w:rFonts w:ascii="Times New Roman CYR" w:eastAsia="Times New Roman" w:hAnsi="Times New Roman CYR" w:cs="Times New Roman CYR"/>
          <w:color w:val="000000"/>
          <w:sz w:val="28"/>
          <w:szCs w:val="28"/>
        </w:rPr>
      </w:pP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Рисунок </w:t>
      </w:r>
      <w:r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>1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>. Обратная геодезическая задача</w:t>
      </w:r>
    </w:p>
    <w:p w:rsidR="00E379DA" w:rsidRPr="00D80A82" w:rsidRDefault="00E379DA" w:rsidP="00E379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 </w:t>
      </w:r>
    </w:p>
    <w:p w:rsidR="00E379DA" w:rsidRPr="00D80A82" w:rsidRDefault="00E379DA" w:rsidP="00E379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>Построим на отрезке 1</w:t>
      </w:r>
      <w:r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 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>-</w:t>
      </w:r>
      <w:r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 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>2 как на гипотенузе прямоугольный треугольник с катетами, параллельными осям координат. В этом треугольнике гипотенуза равна S, катеты равны приращениям координат точек 1 и 2 (ΔX = X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  <w:vertAlign w:val="subscript"/>
        </w:rPr>
        <w:t>2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 - X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  <w:vertAlign w:val="subscript"/>
        </w:rPr>
        <w:t>1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>, ΔY = Y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  <w:vertAlign w:val="subscript"/>
        </w:rPr>
        <w:t>2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 - Y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  <w:vertAlign w:val="subscript"/>
        </w:rPr>
        <w:t>1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>), а один из острых углов равен румбу</w:t>
      </w:r>
      <w:r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  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 </w:t>
      </w:r>
      <w:proofErr w:type="spellStart"/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>r</w:t>
      </w:r>
      <w:proofErr w:type="spellEnd"/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 линии 1</w:t>
      </w:r>
      <w:r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 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>-</w:t>
      </w:r>
      <w:r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 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2. </w:t>
      </w:r>
    </w:p>
    <w:p w:rsidR="00E379DA" w:rsidRPr="00D80A82" w:rsidRDefault="00E379DA" w:rsidP="00E379DA">
      <w:pPr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color w:val="000000"/>
          <w:sz w:val="28"/>
          <w:szCs w:val="28"/>
        </w:rPr>
      </w:pP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Если Δ X </w:t>
      </w:r>
      <w:r w:rsidRPr="00D80A82">
        <w:rPr>
          <w:rFonts w:ascii="Times New Roman CYR" w:eastAsia="Times New Roman" w:hAnsi="Times New Roman CYR" w:cs="Times New Roman CYR"/>
          <w:noProof/>
          <w:color w:val="000000"/>
          <w:sz w:val="28"/>
          <w:szCs w:val="28"/>
        </w:rPr>
        <w:drawing>
          <wp:inline distT="0" distB="0" distL="0" distR="0">
            <wp:extent cx="200025" cy="228600"/>
            <wp:effectExtent l="0" t="0" r="9525" b="0"/>
            <wp:docPr id="60" name="Рисунок 60" descr="clip_image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 descr="clip_image23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00 и Δ Y </w:t>
      </w:r>
      <w:r w:rsidRPr="00D80A82">
        <w:rPr>
          <w:rFonts w:ascii="Times New Roman CYR" w:eastAsia="Times New Roman" w:hAnsi="Times New Roman CYR" w:cs="Times New Roman CYR"/>
          <w:noProof/>
          <w:color w:val="000000"/>
          <w:sz w:val="28"/>
          <w:szCs w:val="28"/>
        </w:rPr>
        <w:drawing>
          <wp:inline distT="0" distB="0" distL="0" distR="0">
            <wp:extent cx="200025" cy="228600"/>
            <wp:effectExtent l="0" t="0" r="9525" b="0"/>
            <wp:docPr id="59" name="Рисунок 59" descr="clip_image238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 descr="clip_image238[1]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00, то решаем треугольник по известным формулам: </w:t>
      </w:r>
    </w:p>
    <w:p w:rsidR="00E379DA" w:rsidRPr="00D80A82" w:rsidRDefault="00E379DA" w:rsidP="00E379DA">
      <w:pPr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color w:val="000000"/>
          <w:sz w:val="28"/>
          <w:szCs w:val="28"/>
        </w:rPr>
      </w:pPr>
    </w:p>
    <w:p w:rsidR="00E379DA" w:rsidRPr="00F439E6" w:rsidRDefault="00E379DA" w:rsidP="00E379DA">
      <w:pPr>
        <w:spacing w:after="0" w:line="240" w:lineRule="auto"/>
        <w:ind w:firstLine="709"/>
        <w:jc w:val="right"/>
        <w:rPr>
          <w:rFonts w:ascii="Times New Roman CYR" w:eastAsia="Times New Roman" w:hAnsi="Times New Roman CYR" w:cs="Times New Roman CYR"/>
          <w:color w:val="000000"/>
          <w:sz w:val="28"/>
          <w:szCs w:val="28"/>
          <w:lang w:val="en-US"/>
        </w:rPr>
      </w:pPr>
      <m:oMath>
        <m:r>
          <w:rPr>
            <w:rFonts w:ascii="Cambria Math" w:eastAsia="Times New Roman" w:hAnsi="Cambria Math" w:cs="Times New Roman"/>
            <w:sz w:val="28"/>
            <w:szCs w:val="28"/>
          </w:rPr>
          <m:t>S</m:t>
        </m:r>
        <m:r>
          <w:rPr>
            <w:rFonts w:ascii="Cambria Math" w:eastAsia="Times New Roman" w:hAnsi="Cambria Math" w:cs="Times New Roman"/>
            <w:sz w:val="28"/>
            <w:szCs w:val="28"/>
            <w:lang w:val="en-US"/>
          </w:rPr>
          <m:t>=</m:t>
        </m:r>
        <m:rad>
          <m:radPr>
            <m:degHide m:val="on"/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</w:rPr>
            </m:ctrlPr>
          </m:radPr>
          <m:deg/>
          <m:e>
            <m:sSup>
              <m:sSup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val="en-US"/>
                      </w:rPr>
                      <m:t>∆</m:t>
                    </m:r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</w:rPr>
                      <m:t>X</m:t>
                    </m:r>
                  </m:e>
                </m:d>
              </m:e>
              <m:sup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en-US"/>
                  </w:rPr>
                  <m:t>2</m:t>
                </m:r>
              </m:sup>
            </m:sSup>
            <m:r>
              <w:rPr>
                <w:rFonts w:ascii="Cambria Math" w:eastAsia="Times New Roman" w:hAnsi="Cambria Math" w:cs="Times New Roman"/>
                <w:sz w:val="28"/>
                <w:szCs w:val="28"/>
                <w:lang w:val="en-US"/>
              </w:rPr>
              <m:t>+</m:t>
            </m:r>
            <m:sSup>
              <m:sSup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val="en-US"/>
                      </w:rPr>
                      <m:t>∆</m:t>
                    </m:r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</w:rPr>
                      <m:t>Y</m:t>
                    </m:r>
                  </m:e>
                </m:d>
              </m:e>
              <m:sup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en-US"/>
                  </w:rPr>
                  <m:t>2</m:t>
                </m:r>
              </m:sup>
            </m:sSup>
            <m:r>
              <w:rPr>
                <w:rFonts w:ascii="Cambria Math" w:eastAsia="Times New Roman" w:hAnsi="Cambria Math" w:cs="Times New Roman"/>
                <w:sz w:val="28"/>
                <w:szCs w:val="28"/>
                <w:lang w:val="en-US"/>
              </w:rPr>
              <m:t xml:space="preserve"> ;</m:t>
            </m:r>
          </m:e>
        </m:rad>
      </m:oMath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  <w:lang w:val="en-US"/>
        </w:rPr>
        <w:t xml:space="preserve">                           </w:t>
      </w:r>
      <w:r w:rsidRPr="00F439E6">
        <w:rPr>
          <w:rFonts w:ascii="Times New Roman CYR" w:eastAsia="Times New Roman" w:hAnsi="Times New Roman CYR" w:cs="Times New Roman CYR"/>
          <w:color w:val="000000"/>
          <w:sz w:val="28"/>
          <w:szCs w:val="28"/>
          <w:lang w:val="en-US"/>
        </w:rPr>
        <w:t xml:space="preserve">    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  <w:lang w:val="en-US"/>
        </w:rPr>
        <w:t xml:space="preserve">           (</w:t>
      </w:r>
      <w:r w:rsidRPr="00E379DA">
        <w:rPr>
          <w:rFonts w:ascii="Times New Roman CYR" w:eastAsia="Times New Roman" w:hAnsi="Times New Roman CYR" w:cs="Times New Roman CYR"/>
          <w:color w:val="000000"/>
          <w:sz w:val="28"/>
          <w:szCs w:val="28"/>
          <w:lang w:val="en-US"/>
        </w:rPr>
        <w:t>1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  <w:lang w:val="en-US"/>
        </w:rPr>
        <w:t>)</w:t>
      </w:r>
    </w:p>
    <w:p w:rsidR="00E379DA" w:rsidRPr="00F439E6" w:rsidRDefault="00E379DA" w:rsidP="00E379DA">
      <w:pPr>
        <w:spacing w:after="0" w:line="240" w:lineRule="auto"/>
        <w:ind w:firstLine="709"/>
        <w:jc w:val="right"/>
        <w:rPr>
          <w:rFonts w:ascii="Times New Roman CYR" w:eastAsia="Times New Roman" w:hAnsi="Times New Roman CYR" w:cs="Times New Roman CYR"/>
          <w:color w:val="000000"/>
          <w:sz w:val="28"/>
          <w:szCs w:val="28"/>
          <w:lang w:val="en-US"/>
        </w:rPr>
      </w:pPr>
    </w:p>
    <w:p w:rsidR="00E379DA" w:rsidRPr="00F439E6" w:rsidRDefault="00E379DA" w:rsidP="00E379DA">
      <w:pPr>
        <w:spacing w:after="0" w:line="240" w:lineRule="auto"/>
        <w:ind w:firstLine="709"/>
        <w:jc w:val="right"/>
        <w:rPr>
          <w:rFonts w:ascii="Times New Roman CYR" w:eastAsia="Times New Roman" w:hAnsi="Times New Roman CYR" w:cs="Times New Roman CYR"/>
          <w:color w:val="000000"/>
          <w:sz w:val="28"/>
          <w:szCs w:val="28"/>
          <w:lang w:val="en-US"/>
        </w:rPr>
      </w:pPr>
      <m:oMath>
        <m:r>
          <m:rPr>
            <m:sty m:val="p"/>
          </m:rPr>
          <w:rPr>
            <w:rFonts w:ascii="Cambria Math" w:eastAsia="Times New Roman" w:hAnsi="Cambria Math" w:cs="Times New Roman"/>
            <w:sz w:val="28"/>
            <w:szCs w:val="28"/>
            <w:lang w:val="en-US"/>
          </w:rPr>
          <m:t>t</m:t>
        </m:r>
        <m:r>
          <m:rPr>
            <m:nor/>
          </m:rPr>
          <w:rPr>
            <w:rFonts w:ascii="Cambria Math" w:eastAsia="Times New Roman" w:hAnsi="Cambria Math" w:cs="Times New Roman"/>
            <w:sz w:val="28"/>
            <w:szCs w:val="28"/>
            <w:lang w:val="en-US"/>
          </w:rPr>
          <m:t xml:space="preserve">g </m:t>
        </m:r>
        <m:r>
          <w:rPr>
            <w:rFonts w:ascii="Cambria Math" w:eastAsia="Times New Roman" w:hAnsi="Cambria Math" w:cs="Times New Roman"/>
            <w:sz w:val="28"/>
            <w:szCs w:val="28"/>
            <w:lang w:val="en-US"/>
          </w:rPr>
          <m:t xml:space="preserve">r= </m:t>
        </m:r>
        <m:d>
          <m:dPr>
            <m:begChr m:val="|"/>
            <m:endChr m:val="|"/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en-US"/>
              </w:rPr>
            </m:ctrlPr>
          </m:dPr>
          <m:e>
            <m:f>
              <m:f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val="en-US"/>
                  </w:rPr>
                </m:ctrlPr>
              </m:fPr>
              <m:num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en-US"/>
                  </w:rPr>
                  <m:t>∆Y</m:t>
                </m:r>
              </m:num>
              <m:den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en-US"/>
                  </w:rPr>
                  <m:t>∆X</m:t>
                </m:r>
              </m:den>
            </m:f>
          </m:e>
        </m:d>
        <m:r>
          <w:rPr>
            <w:rFonts w:ascii="Cambria Math" w:eastAsia="Times New Roman" w:hAnsi="Cambria Math" w:cs="Times New Roman"/>
            <w:sz w:val="28"/>
            <w:szCs w:val="28"/>
            <w:lang w:val="en-US"/>
          </w:rPr>
          <m:t xml:space="preserve">  </m:t>
        </m:r>
        <m:r>
          <w:rPr>
            <w:rFonts w:ascii="Cambria Math" w:eastAsia="Times New Roman" w:hAnsi="Cambria Math" w:cs="Times New Roman"/>
            <w:sz w:val="28"/>
            <w:szCs w:val="28"/>
          </w:rPr>
          <m:t>и</m:t>
        </m:r>
        <m:r>
          <w:rPr>
            <w:rFonts w:ascii="Cambria Math" w:eastAsia="Times New Roman" w:hAnsi="Cambria Math" w:cs="Times New Roman"/>
            <w:sz w:val="28"/>
            <w:szCs w:val="28"/>
            <w:lang w:val="en-US"/>
          </w:rPr>
          <m:t xml:space="preserve">   r=</m:t>
        </m:r>
        <m:r>
          <m:rPr>
            <m:nor/>
          </m:rPr>
          <w:rPr>
            <w:rFonts w:ascii="Cambria Math" w:eastAsia="Times New Roman" w:hAnsi="Cambria Math" w:cs="Times New Roman"/>
            <w:sz w:val="28"/>
            <w:szCs w:val="28"/>
            <w:lang w:val="en-US"/>
          </w:rPr>
          <m:t>arctg</m:t>
        </m:r>
        <m:d>
          <m:dPr>
            <m:begChr m:val="|"/>
            <m:endChr m:val="|"/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en-US"/>
              </w:rPr>
            </m:ctrlPr>
          </m:dPr>
          <m:e>
            <m:f>
              <m:f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val="en-US"/>
                  </w:rPr>
                </m:ctrlPr>
              </m:fPr>
              <m:num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en-US"/>
                  </w:rPr>
                  <m:t>∆Y</m:t>
                </m:r>
              </m:num>
              <m:den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en-US"/>
                  </w:rPr>
                  <m:t>∆X</m:t>
                </m:r>
              </m:den>
            </m:f>
          </m:e>
        </m:d>
        <m:r>
          <w:rPr>
            <w:rFonts w:ascii="Cambria Math" w:eastAsia="Times New Roman" w:hAnsi="Cambria Math" w:cs="Times New Roman"/>
            <w:sz w:val="28"/>
            <w:szCs w:val="28"/>
            <w:lang w:val="en-US"/>
          </w:rPr>
          <m:t xml:space="preserve">.   </m:t>
        </m:r>
      </m:oMath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  <w:lang w:val="en-US"/>
        </w:rPr>
        <w:t xml:space="preserve">                              (2)</w:t>
      </w:r>
    </w:p>
    <w:p w:rsidR="00E379DA" w:rsidRPr="00F439E6" w:rsidRDefault="00E379DA" w:rsidP="00E379DA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E379DA" w:rsidRPr="00F439E6" w:rsidRDefault="00E379DA" w:rsidP="00E379DA">
      <w:pPr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color w:val="000000"/>
          <w:sz w:val="28"/>
          <w:szCs w:val="28"/>
        </w:rPr>
      </w:pP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>Для данного рисунка направление линии 1</w:t>
      </w:r>
      <w:r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 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>-</w:t>
      </w:r>
      <w:r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 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2 находится во второй четверти, поэтому на основании зависимости между румбом и дирекционным углом во второй четверти находим: </w:t>
      </w:r>
    </w:p>
    <w:p w:rsidR="00E379DA" w:rsidRPr="00F439E6" w:rsidRDefault="00E379DA" w:rsidP="00E379DA">
      <w:pPr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color w:val="000000"/>
          <w:sz w:val="28"/>
          <w:szCs w:val="28"/>
        </w:rPr>
      </w:pPr>
    </w:p>
    <w:p w:rsidR="00E379DA" w:rsidRPr="00D80A82" w:rsidRDefault="00E379DA" w:rsidP="00E379DA">
      <w:pPr>
        <w:spacing w:after="0" w:line="240" w:lineRule="auto"/>
        <w:ind w:firstLine="709"/>
        <w:jc w:val="right"/>
        <w:rPr>
          <w:rFonts w:ascii="Times New Roman CYR" w:eastAsia="Times New Roman" w:hAnsi="Times New Roman CYR" w:cs="Times New Roman CYR"/>
          <w:color w:val="000000"/>
          <w:sz w:val="28"/>
          <w:szCs w:val="28"/>
        </w:rPr>
      </w:pPr>
      <m:oMath>
        <m:r>
          <w:rPr>
            <w:rFonts w:ascii="Cambria Math" w:eastAsia="Times New Roman" w:hAnsi="Cambria Math" w:cs="Times New Roman"/>
            <w:sz w:val="28"/>
            <w:szCs w:val="28"/>
          </w:rPr>
          <m:t>α=180°-</m:t>
        </m:r>
        <m:r>
          <w:rPr>
            <w:rFonts w:ascii="Cambria Math" w:eastAsia="Times New Roman" w:hAnsi="Cambria Math" w:cs="Times New Roman"/>
            <w:sz w:val="28"/>
            <w:szCs w:val="28"/>
            <w:lang w:val="kk-KZ"/>
          </w:rPr>
          <m:t>r.</m:t>
        </m:r>
      </m:oMath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         </w:t>
      </w:r>
      <w:r w:rsidRPr="00F439E6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    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        </w:t>
      </w:r>
      <w:r w:rsidRPr="00F439E6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 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                          (</w:t>
      </w:r>
      <w:r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>3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>)</w:t>
      </w:r>
    </w:p>
    <w:p w:rsidR="00E379DA" w:rsidRPr="00D80A82" w:rsidRDefault="00E379DA" w:rsidP="00E379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379DA" w:rsidRPr="00D80A82" w:rsidRDefault="00E379DA" w:rsidP="00E379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>Общий порядок нахождения дирекционного угла линии 1</w:t>
      </w:r>
      <w:r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 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>-</w:t>
      </w:r>
      <w:r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 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2 включает две операции: </w:t>
      </w:r>
    </w:p>
    <w:p w:rsidR="00E379DA" w:rsidRPr="00D80A82" w:rsidRDefault="00E379DA" w:rsidP="00E379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- определение номера четверти по знакам приращений координат ΔX и ΔY; </w:t>
      </w:r>
    </w:p>
    <w:p w:rsidR="00E379DA" w:rsidRPr="00D80A82" w:rsidRDefault="00E379DA" w:rsidP="00E379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>- вычисление α по формулам связи между рум</w:t>
      </w:r>
      <w:r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>б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>ом и дирекционным углом в соответствии с номером четверти.</w:t>
      </w:r>
    </w:p>
    <w:p w:rsidR="00E379DA" w:rsidRPr="00F439E6" w:rsidRDefault="00E379DA" w:rsidP="00E379DA">
      <w:pPr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color w:val="000000"/>
          <w:sz w:val="28"/>
          <w:szCs w:val="28"/>
        </w:rPr>
      </w:pP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Контролем правильности вычислений является выполнение равенства: </w:t>
      </w:r>
    </w:p>
    <w:p w:rsidR="00E379DA" w:rsidRPr="00F439E6" w:rsidRDefault="00E379DA" w:rsidP="00E379DA">
      <w:pPr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color w:val="000000"/>
          <w:sz w:val="28"/>
          <w:szCs w:val="28"/>
        </w:rPr>
      </w:pPr>
    </w:p>
    <w:p w:rsidR="00E379DA" w:rsidRPr="00E379DA" w:rsidRDefault="00E379DA" w:rsidP="00E379DA">
      <w:pPr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color w:val="000000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lastRenderedPageBreak/>
        <w:t xml:space="preserve">                                             </w:t>
      </w:r>
      <m:oMath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8"/>
                <w:szCs w:val="28"/>
              </w:rPr>
              <m:t>∆X</m:t>
            </m:r>
          </m:num>
          <m:den>
            <m:func>
              <m:func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z w:val="28"/>
                    <w:szCs w:val="28"/>
                  </w:rPr>
                  <m:t>cos</m:t>
                </m:r>
              </m:fName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</w:rPr>
                  <m:t>α</m:t>
                </m:r>
              </m:e>
            </m:func>
          </m:den>
        </m:f>
        <m:r>
          <w:rPr>
            <w:rFonts w:ascii="Cambria Math" w:eastAsia="Times New Roman" w:hAnsi="Cambria Math" w:cs="Times New Roman"/>
            <w:sz w:val="28"/>
            <w:szCs w:val="28"/>
          </w:rPr>
          <m:t xml:space="preserve">= 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8"/>
                <w:szCs w:val="28"/>
              </w:rPr>
              <m:t>∆Y</m:t>
            </m:r>
          </m:num>
          <m:den>
            <m:func>
              <m:func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z w:val="28"/>
                    <w:szCs w:val="28"/>
                  </w:rPr>
                  <m:t>sin</m:t>
                </m:r>
              </m:fName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</w:rPr>
                  <m:t>α</m:t>
                </m:r>
              </m:e>
            </m:func>
          </m:den>
        </m:f>
        <m:r>
          <w:rPr>
            <w:rFonts w:ascii="Cambria Math" w:eastAsia="Times New Roman" w:hAnsi="Cambria Math" w:cs="Times New Roman"/>
            <w:sz w:val="28"/>
            <w:szCs w:val="28"/>
          </w:rPr>
          <m:t>=S.</m:t>
        </m:r>
      </m:oMath>
      <w:r>
        <w:rPr>
          <w:rFonts w:ascii="Times New Roman CYR" w:eastAsia="Times New Roman" w:hAnsi="Times New Roman CYR" w:cs="Times New Roman CYR"/>
          <w:sz w:val="28"/>
          <w:szCs w:val="28"/>
        </w:rPr>
        <w:t xml:space="preserve">                                         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>(</w:t>
      </w:r>
      <w:r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>4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>)</w:t>
      </w:r>
    </w:p>
    <w:p w:rsidR="00E379DA" w:rsidRPr="00D80A82" w:rsidRDefault="00E379DA" w:rsidP="00E379DA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                                 </w:t>
      </w:r>
    </w:p>
    <w:p w:rsidR="00E379DA" w:rsidRPr="00D80A82" w:rsidRDefault="00E379DA" w:rsidP="00E379DA">
      <w:pPr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color w:val="FF0000"/>
          <w:sz w:val="28"/>
          <w:szCs w:val="28"/>
        </w:rPr>
      </w:pPr>
    </w:p>
    <w:p w:rsidR="00E379DA" w:rsidRPr="00AC478E" w:rsidRDefault="00E379DA" w:rsidP="00E379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C478E">
        <w:rPr>
          <w:rFonts w:ascii="Times New Roman CYR" w:eastAsia="Times New Roman" w:hAnsi="Times New Roman CYR" w:cs="Times New Roman CYR"/>
          <w:sz w:val="28"/>
          <w:szCs w:val="28"/>
        </w:rPr>
        <w:t>Если ΔX = 0, то S = ΔY; и α = 90</w:t>
      </w:r>
      <w:r w:rsidRPr="00AC478E">
        <w:rPr>
          <w:rFonts w:ascii="Times New Roman CYR" w:eastAsia="Times New Roman" w:hAnsi="Times New Roman CYR" w:cs="Times New Roman CYR"/>
          <w:sz w:val="28"/>
          <w:szCs w:val="28"/>
          <w:vertAlign w:val="superscript"/>
        </w:rPr>
        <w:t>o</w:t>
      </w:r>
      <w:r w:rsidRPr="00AC478E">
        <w:rPr>
          <w:rFonts w:ascii="Times New Roman CYR" w:eastAsia="Times New Roman" w:hAnsi="Times New Roman CYR" w:cs="Times New Roman CYR"/>
          <w:sz w:val="28"/>
          <w:szCs w:val="28"/>
        </w:rPr>
        <w:t xml:space="preserve"> 00' 00" при ΔY &gt; 0, </w:t>
      </w:r>
      <w:r w:rsidRPr="00AC478E">
        <w:rPr>
          <w:rFonts w:ascii="Times New Roman CYR" w:eastAsia="Times New Roman" w:hAnsi="Times New Roman CYR" w:cs="Times New Roman CYR"/>
          <w:sz w:val="28"/>
          <w:szCs w:val="28"/>
        </w:rPr>
        <w:br/>
        <w:t>α = 270</w:t>
      </w:r>
      <w:r w:rsidRPr="00AC478E">
        <w:rPr>
          <w:rFonts w:ascii="Times New Roman CYR" w:eastAsia="Times New Roman" w:hAnsi="Times New Roman CYR" w:cs="Times New Roman CYR"/>
          <w:sz w:val="28"/>
          <w:szCs w:val="28"/>
          <w:vertAlign w:val="superscript"/>
        </w:rPr>
        <w:t>o</w:t>
      </w:r>
      <w:r w:rsidRPr="00AC478E">
        <w:rPr>
          <w:rFonts w:ascii="Times New Roman CYR" w:eastAsia="Times New Roman" w:hAnsi="Times New Roman CYR" w:cs="Times New Roman CYR"/>
          <w:sz w:val="28"/>
          <w:szCs w:val="28"/>
        </w:rPr>
        <w:t xml:space="preserve"> 00' 00" при ΔY &lt; 0.</w:t>
      </w:r>
    </w:p>
    <w:p w:rsidR="00E379DA" w:rsidRPr="00D80A82" w:rsidRDefault="00E379DA" w:rsidP="00E379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C478E">
        <w:rPr>
          <w:rFonts w:ascii="Times New Roman CYR" w:eastAsia="Times New Roman" w:hAnsi="Times New Roman CYR" w:cs="Times New Roman CYR"/>
          <w:sz w:val="28"/>
          <w:szCs w:val="28"/>
        </w:rPr>
        <w:t>Если ΔY = 0, то S = ΔX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 и α = 0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  <w:vertAlign w:val="superscript"/>
        </w:rPr>
        <w:t>o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 00' 00" при ΔX &gt; 0, 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br/>
        <w:t>α = 180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  <w:vertAlign w:val="superscript"/>
        </w:rPr>
        <w:t>o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 00' 00" при ΔX &lt; 0. </w:t>
      </w:r>
    </w:p>
    <w:p w:rsidR="00E379DA" w:rsidRPr="00D80A82" w:rsidRDefault="00E379DA" w:rsidP="00E379DA">
      <w:pPr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color w:val="000000"/>
          <w:sz w:val="28"/>
          <w:szCs w:val="28"/>
        </w:rPr>
      </w:pP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Для решения обратной задачи в автоматическом режиме (в программах для ЭВМ) используется другой алгоритм, не содержащий тангенса угла и исключающий возможное деление на ноль: </w:t>
      </w:r>
    </w:p>
    <w:p w:rsidR="00E379DA" w:rsidRPr="00F439E6" w:rsidRDefault="00E379DA" w:rsidP="00E379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379DA" w:rsidRPr="00D80A82" w:rsidRDefault="00E379DA" w:rsidP="00E379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m:oMathPara>
        <m:oMath>
          <m:r>
            <w:rPr>
              <w:rFonts w:ascii="Cambria Math" w:eastAsia="Times New Roman" w:hAnsi="Cambria Math" w:cs="Times New Roman"/>
              <w:sz w:val="28"/>
              <w:szCs w:val="28"/>
            </w:rPr>
            <m:t>S</m:t>
          </m:r>
          <m:r>
            <w:rPr>
              <w:rFonts w:ascii="Cambria Math" w:eastAsia="Times New Roman" w:hAnsi="Cambria Math" w:cs="Times New Roman"/>
              <w:sz w:val="28"/>
              <w:szCs w:val="28"/>
              <w:lang w:val="en-US"/>
            </w:rPr>
            <m:t>=</m:t>
          </m:r>
          <m:rad>
            <m:radPr>
              <m:degHide m:val="on"/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sz w:val="28"/>
                      <w:szCs w:val="28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sz w:val="28"/>
                          <w:szCs w:val="28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sz w:val="28"/>
                          <w:szCs w:val="28"/>
                          <w:lang w:val="en-US"/>
                        </w:rPr>
                        <m:t>∆</m:t>
                      </m:r>
                      <m:r>
                        <w:rPr>
                          <w:rFonts w:ascii="Cambria Math" w:eastAsia="Times New Roman" w:hAnsi="Cambria Math" w:cs="Times New Roman"/>
                          <w:sz w:val="28"/>
                          <w:szCs w:val="28"/>
                        </w:rPr>
                        <m:t>X</m:t>
                      </m:r>
                    </m:e>
                  </m:d>
                </m:e>
                <m:sup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val="en-US"/>
                    </w:rPr>
                    <m:t>2</m:t>
                  </m:r>
                </m:sup>
              </m:sSup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/>
                </w:rPr>
                <m:t>+</m:t>
              </m:r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sz w:val="28"/>
                      <w:szCs w:val="28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sz w:val="28"/>
                          <w:szCs w:val="28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sz w:val="28"/>
                          <w:szCs w:val="28"/>
                          <w:lang w:val="en-US"/>
                        </w:rPr>
                        <m:t>∆</m:t>
                      </m:r>
                      <m:r>
                        <w:rPr>
                          <w:rFonts w:ascii="Cambria Math" w:eastAsia="Times New Roman" w:hAnsi="Cambria Math" w:cs="Times New Roman"/>
                          <w:sz w:val="28"/>
                          <w:szCs w:val="28"/>
                        </w:rPr>
                        <m:t>Y</m:t>
                      </m:r>
                    </m:e>
                  </m:d>
                </m:e>
                <m:sup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val="en-US"/>
                    </w:rPr>
                    <m:t>2</m:t>
                  </m:r>
                </m:sup>
              </m:sSup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/>
                </w:rPr>
                <m:t xml:space="preserve"> ;</m:t>
              </m:r>
            </m:e>
          </m:rad>
        </m:oMath>
      </m:oMathPara>
    </w:p>
    <w:p w:rsidR="00E379DA" w:rsidRPr="00D80A82" w:rsidRDefault="00E379DA" w:rsidP="00E379DA">
      <w:pPr>
        <w:spacing w:after="0" w:line="240" w:lineRule="auto"/>
        <w:ind w:firstLine="709"/>
        <w:jc w:val="right"/>
        <w:rPr>
          <w:rFonts w:ascii="Times New Roman CYR" w:eastAsia="Times New Roman" w:hAnsi="Times New Roman CYR" w:cs="Times New Roman CYR"/>
          <w:color w:val="000000"/>
          <w:sz w:val="28"/>
          <w:szCs w:val="28"/>
        </w:rPr>
      </w:pP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                             (</w:t>
      </w:r>
      <w:r w:rsidR="004014C0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>5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>)</w:t>
      </w:r>
    </w:p>
    <w:p w:rsidR="00E379DA" w:rsidRPr="00D80A82" w:rsidRDefault="00E379DA" w:rsidP="00E379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m:oMathPara>
        <m:oMath>
          <m:r>
            <w:rPr>
              <w:rFonts w:ascii="Cambria Math" w:eastAsia="Times New Roman" w:hAnsi="Cambria Math" w:cs="Times New Roman"/>
              <w:sz w:val="28"/>
              <w:szCs w:val="28"/>
              <w:lang w:val="en-US"/>
            </w:rPr>
            <m:t>a=arcCos</m:t>
          </m:r>
          <m:d>
            <m:d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val="en-US"/>
                </w:rPr>
              </m:ctrlPr>
            </m:dPr>
            <m:e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fPr>
                <m:num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val="en-US"/>
                    </w:rPr>
                    <m:t>∆X</m:t>
                  </m:r>
                </m:num>
                <m:den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val="en-US"/>
                    </w:rPr>
                    <m:t>S</m:t>
                  </m:r>
                </m:den>
              </m:f>
            </m:e>
          </m:d>
        </m:oMath>
      </m:oMathPara>
    </w:p>
    <w:p w:rsidR="00E379DA" w:rsidRPr="00D80A82" w:rsidRDefault="00E379DA" w:rsidP="00E379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379DA" w:rsidRPr="00D80A82" w:rsidRDefault="00E379DA" w:rsidP="00E379D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>если ΔY =&gt; 0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  <w:vertAlign w:val="superscript"/>
        </w:rPr>
        <w:t>o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, то α = </w:t>
      </w:r>
      <w:proofErr w:type="spellStart"/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>a</w:t>
      </w:r>
      <w:proofErr w:type="spellEnd"/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>, если ΔY &lt; 0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  <w:vertAlign w:val="superscript"/>
        </w:rPr>
        <w:t>o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>, то α = 360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  <w:vertAlign w:val="superscript"/>
        </w:rPr>
        <w:t>o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 - </w:t>
      </w:r>
      <w:proofErr w:type="spellStart"/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>a</w:t>
      </w:r>
      <w:proofErr w:type="spellEnd"/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>.</w:t>
      </w:r>
    </w:p>
    <w:p w:rsidR="00E379DA" w:rsidRPr="00D80A82" w:rsidRDefault="00E379DA" w:rsidP="00E379DA">
      <w:pPr>
        <w:pStyle w:val="3"/>
        <w:spacing w:before="0" w:beforeAutospacing="0" w:after="0" w:afterAutospacing="0"/>
        <w:jc w:val="center"/>
        <w:rPr>
          <w:rFonts w:ascii="Times New Roman CYR" w:hAnsi="Times New Roman CYR" w:cs="Times New Roman CYR"/>
          <w:color w:val="000000"/>
          <w:sz w:val="28"/>
          <w:szCs w:val="28"/>
        </w:rPr>
      </w:pPr>
    </w:p>
    <w:p w:rsidR="004014C0" w:rsidRDefault="004014C0" w:rsidP="004014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014C0" w:rsidRPr="00771AF0" w:rsidRDefault="004014C0" w:rsidP="004014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014C0">
        <w:rPr>
          <w:rFonts w:ascii="Times New Roman" w:hAnsi="Times New Roman" w:cs="Times New Roman"/>
          <w:b/>
          <w:sz w:val="28"/>
          <w:szCs w:val="28"/>
        </w:rPr>
        <w:t>Задание:</w:t>
      </w:r>
      <w:r w:rsidRPr="00771AF0">
        <w:rPr>
          <w:rFonts w:ascii="Times New Roman" w:hAnsi="Times New Roman" w:cs="Times New Roman"/>
          <w:sz w:val="28"/>
          <w:szCs w:val="28"/>
        </w:rPr>
        <w:t xml:space="preserve"> определите </w:t>
      </w:r>
      <w:r>
        <w:rPr>
          <w:rFonts w:ascii="Times New Roman" w:hAnsi="Times New Roman" w:cs="Times New Roman"/>
          <w:sz w:val="28"/>
          <w:szCs w:val="28"/>
        </w:rPr>
        <w:t xml:space="preserve">дирекционные углы и длины сторон в </w:t>
      </w:r>
      <w:r w:rsidR="00BA4BAD">
        <w:rPr>
          <w:rFonts w:ascii="Times New Roman" w:hAnsi="Times New Roman" w:cs="Times New Roman"/>
          <w:sz w:val="28"/>
          <w:szCs w:val="28"/>
        </w:rPr>
        <w:t>четырёх</w:t>
      </w:r>
      <w:r>
        <w:rPr>
          <w:rFonts w:ascii="Times New Roman" w:hAnsi="Times New Roman" w:cs="Times New Roman"/>
          <w:sz w:val="28"/>
          <w:szCs w:val="28"/>
        </w:rPr>
        <w:t>угольнике по координатам точек</w:t>
      </w:r>
      <w:r w:rsidRPr="00771AF0">
        <w:rPr>
          <w:rFonts w:ascii="Times New Roman" w:hAnsi="Times New Roman" w:cs="Times New Roman"/>
          <w:sz w:val="28"/>
          <w:szCs w:val="28"/>
        </w:rPr>
        <w:t>, представленным в таблице 1.</w:t>
      </w:r>
    </w:p>
    <w:p w:rsidR="004014C0" w:rsidRPr="00771AF0" w:rsidRDefault="004014C0" w:rsidP="004014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014C0" w:rsidRPr="00771AF0" w:rsidRDefault="004014C0" w:rsidP="00BA4BAD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71AF0">
        <w:rPr>
          <w:rFonts w:ascii="Times New Roman" w:hAnsi="Times New Roman" w:cs="Times New Roman"/>
          <w:sz w:val="28"/>
          <w:szCs w:val="28"/>
        </w:rPr>
        <w:t>Таблица 1.</w:t>
      </w:r>
    </w:p>
    <w:p w:rsidR="004014C0" w:rsidRPr="00771AF0" w:rsidRDefault="004014C0" w:rsidP="00BA4BAD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71AF0">
        <w:rPr>
          <w:rFonts w:ascii="Times New Roman" w:hAnsi="Times New Roman" w:cs="Times New Roman"/>
          <w:sz w:val="28"/>
          <w:szCs w:val="28"/>
        </w:rPr>
        <w:t xml:space="preserve">Исходные данные для решения </w:t>
      </w:r>
      <w:r>
        <w:rPr>
          <w:rFonts w:ascii="Times New Roman" w:hAnsi="Times New Roman" w:cs="Times New Roman"/>
          <w:sz w:val="28"/>
          <w:szCs w:val="28"/>
        </w:rPr>
        <w:t>обратн</w:t>
      </w:r>
      <w:r w:rsidRPr="00771AF0">
        <w:rPr>
          <w:rFonts w:ascii="Times New Roman" w:hAnsi="Times New Roman" w:cs="Times New Roman"/>
          <w:sz w:val="28"/>
          <w:szCs w:val="28"/>
        </w:rPr>
        <w:t>ой геодезической задачи</w:t>
      </w:r>
    </w:p>
    <w:tbl>
      <w:tblPr>
        <w:tblStyle w:val="a3"/>
        <w:tblW w:w="0" w:type="auto"/>
        <w:tblLook w:val="04A0"/>
      </w:tblPr>
      <w:tblGrid>
        <w:gridCol w:w="1126"/>
        <w:gridCol w:w="1134"/>
        <w:gridCol w:w="1275"/>
        <w:gridCol w:w="1134"/>
        <w:gridCol w:w="1134"/>
        <w:gridCol w:w="1134"/>
        <w:gridCol w:w="1134"/>
      </w:tblGrid>
      <w:tr w:rsidR="00BA4BAD" w:rsidTr="00E01230">
        <w:tc>
          <w:tcPr>
            <w:tcW w:w="1101" w:type="dxa"/>
          </w:tcPr>
          <w:p w:rsidR="00BA4BAD" w:rsidRPr="00BA4BAD" w:rsidRDefault="00BA4BAD" w:rsidP="00372F6B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</w:pPr>
            <w:r w:rsidRPr="00BA4BAD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Pr="00BA4BAD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А</w:t>
            </w:r>
          </w:p>
        </w:tc>
        <w:tc>
          <w:tcPr>
            <w:tcW w:w="1134" w:type="dxa"/>
          </w:tcPr>
          <w:p w:rsidR="00BA4BAD" w:rsidRPr="00BA4BAD" w:rsidRDefault="00BA4BAD" w:rsidP="00372F6B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</w:pPr>
            <w:r w:rsidRPr="00BA4BA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</w:t>
            </w:r>
            <w:r w:rsidRPr="00BA4BA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A</w:t>
            </w:r>
          </w:p>
        </w:tc>
        <w:tc>
          <w:tcPr>
            <w:tcW w:w="1275" w:type="dxa"/>
          </w:tcPr>
          <w:p w:rsidR="00BA4BAD" w:rsidRPr="00BA4BAD" w:rsidRDefault="00BA4BAD" w:rsidP="00372F6B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</w:pPr>
            <w:r w:rsidRPr="00BA4BAD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Pr="00BA4BAD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В</w:t>
            </w:r>
          </w:p>
        </w:tc>
        <w:tc>
          <w:tcPr>
            <w:tcW w:w="1134" w:type="dxa"/>
          </w:tcPr>
          <w:p w:rsidR="00BA4BAD" w:rsidRPr="00BA4BAD" w:rsidRDefault="00BA4BAD" w:rsidP="00372F6B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</w:pPr>
            <w:r w:rsidRPr="00BA4BA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</w:t>
            </w:r>
            <w:r w:rsidRPr="00BA4BAD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В</w:t>
            </w:r>
          </w:p>
        </w:tc>
        <w:tc>
          <w:tcPr>
            <w:tcW w:w="1134" w:type="dxa"/>
          </w:tcPr>
          <w:p w:rsidR="00BA4BAD" w:rsidRPr="00BA4BAD" w:rsidRDefault="00BA4BAD" w:rsidP="00372F6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</w:t>
            </w:r>
          </w:p>
        </w:tc>
        <w:tc>
          <w:tcPr>
            <w:tcW w:w="1134" w:type="dxa"/>
          </w:tcPr>
          <w:p w:rsidR="00BA4BAD" w:rsidRPr="00BA4BAD" w:rsidRDefault="00BA4BAD" w:rsidP="00372F6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α</w:t>
            </w:r>
          </w:p>
        </w:tc>
        <w:tc>
          <w:tcPr>
            <w:tcW w:w="1134" w:type="dxa"/>
          </w:tcPr>
          <w:p w:rsidR="00BA4BAD" w:rsidRPr="00BA4BAD" w:rsidRDefault="00BA4BAD" w:rsidP="00372F6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</w:p>
        </w:tc>
      </w:tr>
      <w:tr w:rsidR="00BA4BAD" w:rsidRPr="00372F6B" w:rsidTr="00E01230">
        <w:tc>
          <w:tcPr>
            <w:tcW w:w="1101" w:type="dxa"/>
          </w:tcPr>
          <w:p w:rsidR="00BA4BAD" w:rsidRPr="00BA4BAD" w:rsidRDefault="00BA4BAD" w:rsidP="00372F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4BAD">
              <w:rPr>
                <w:rFonts w:ascii="Times New Roman" w:hAnsi="Times New Roman" w:cs="Times New Roman"/>
                <w:sz w:val="28"/>
                <w:szCs w:val="28"/>
              </w:rPr>
              <w:t>1000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,00</w:t>
            </w:r>
          </w:p>
        </w:tc>
        <w:tc>
          <w:tcPr>
            <w:tcW w:w="1134" w:type="dxa"/>
          </w:tcPr>
          <w:p w:rsidR="00BA4BAD" w:rsidRPr="00BA4BAD" w:rsidRDefault="00BA4BAD" w:rsidP="00372F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4BAD">
              <w:rPr>
                <w:rFonts w:ascii="Times New Roman" w:hAnsi="Times New Roman" w:cs="Times New Roman"/>
                <w:sz w:val="28"/>
                <w:szCs w:val="28"/>
              </w:rPr>
              <w:t>1000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,00</w:t>
            </w:r>
          </w:p>
        </w:tc>
        <w:tc>
          <w:tcPr>
            <w:tcW w:w="1275" w:type="dxa"/>
          </w:tcPr>
          <w:p w:rsidR="00BA4BAD" w:rsidRPr="00BA4BAD" w:rsidRDefault="00BA4BAD" w:rsidP="00372F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4BAD">
              <w:rPr>
                <w:rFonts w:ascii="Times New Roman" w:hAnsi="Times New Roman" w:cs="Times New Roman"/>
                <w:sz w:val="28"/>
                <w:szCs w:val="28"/>
              </w:rPr>
              <w:t>980,69</w:t>
            </w:r>
          </w:p>
        </w:tc>
        <w:tc>
          <w:tcPr>
            <w:tcW w:w="1134" w:type="dxa"/>
          </w:tcPr>
          <w:p w:rsidR="00BA4BAD" w:rsidRPr="00BA4BAD" w:rsidRDefault="00BA4BAD" w:rsidP="00372F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4BAD">
              <w:rPr>
                <w:rFonts w:ascii="Times New Roman" w:hAnsi="Times New Roman" w:cs="Times New Roman"/>
                <w:sz w:val="28"/>
                <w:szCs w:val="28"/>
              </w:rPr>
              <w:t>987,33</w:t>
            </w:r>
          </w:p>
        </w:tc>
        <w:tc>
          <w:tcPr>
            <w:tcW w:w="1134" w:type="dxa"/>
          </w:tcPr>
          <w:p w:rsidR="00BA4BAD" w:rsidRPr="00BA4BAD" w:rsidRDefault="00BA4BAD" w:rsidP="00372F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BA4BAD" w:rsidRPr="00BA4BAD" w:rsidRDefault="00BA4BAD" w:rsidP="00372F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BA4BAD" w:rsidRPr="00BA4BAD" w:rsidRDefault="00BA4BAD" w:rsidP="00372F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4BAD" w:rsidRPr="00372F6B" w:rsidTr="00E01230">
        <w:tc>
          <w:tcPr>
            <w:tcW w:w="1101" w:type="dxa"/>
          </w:tcPr>
          <w:p w:rsidR="00BA4BAD" w:rsidRPr="00BA4BAD" w:rsidRDefault="00BA4BAD" w:rsidP="00372F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4BAD">
              <w:rPr>
                <w:rFonts w:ascii="Times New Roman" w:hAnsi="Times New Roman" w:cs="Times New Roman"/>
                <w:sz w:val="28"/>
                <w:szCs w:val="28"/>
              </w:rPr>
              <w:t>980,69</w:t>
            </w:r>
          </w:p>
        </w:tc>
        <w:tc>
          <w:tcPr>
            <w:tcW w:w="1134" w:type="dxa"/>
          </w:tcPr>
          <w:p w:rsidR="00BA4BAD" w:rsidRPr="00BA4BAD" w:rsidRDefault="00BA4BAD" w:rsidP="00372F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4BAD">
              <w:rPr>
                <w:rFonts w:ascii="Times New Roman" w:hAnsi="Times New Roman" w:cs="Times New Roman"/>
                <w:sz w:val="28"/>
                <w:szCs w:val="28"/>
              </w:rPr>
              <w:t>987,33</w:t>
            </w:r>
          </w:p>
        </w:tc>
        <w:tc>
          <w:tcPr>
            <w:tcW w:w="1275" w:type="dxa"/>
          </w:tcPr>
          <w:p w:rsidR="00BA4BAD" w:rsidRPr="00BA4BAD" w:rsidRDefault="00BA4BAD" w:rsidP="00372F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4BAD">
              <w:rPr>
                <w:rFonts w:ascii="Times New Roman" w:hAnsi="Times New Roman" w:cs="Times New Roman"/>
                <w:sz w:val="28"/>
                <w:szCs w:val="28"/>
              </w:rPr>
              <w:t>969,78</w:t>
            </w:r>
          </w:p>
        </w:tc>
        <w:tc>
          <w:tcPr>
            <w:tcW w:w="1134" w:type="dxa"/>
          </w:tcPr>
          <w:p w:rsidR="00BA4BAD" w:rsidRPr="00BA4BAD" w:rsidRDefault="00BA4BAD" w:rsidP="00372F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4BAD">
              <w:rPr>
                <w:rFonts w:ascii="Times New Roman" w:hAnsi="Times New Roman" w:cs="Times New Roman"/>
                <w:sz w:val="28"/>
                <w:szCs w:val="28"/>
              </w:rPr>
              <w:t>1001,99</w:t>
            </w:r>
          </w:p>
        </w:tc>
        <w:tc>
          <w:tcPr>
            <w:tcW w:w="1134" w:type="dxa"/>
          </w:tcPr>
          <w:p w:rsidR="00BA4BAD" w:rsidRPr="00BA4BAD" w:rsidRDefault="00BA4BAD" w:rsidP="00372F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BA4BAD" w:rsidRPr="00BA4BAD" w:rsidRDefault="00BA4BAD" w:rsidP="00372F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BA4BAD" w:rsidRPr="00BA4BAD" w:rsidRDefault="00BA4BAD" w:rsidP="00372F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4BAD" w:rsidRPr="00372F6B" w:rsidTr="00E01230">
        <w:tc>
          <w:tcPr>
            <w:tcW w:w="1101" w:type="dxa"/>
          </w:tcPr>
          <w:p w:rsidR="00BA4BAD" w:rsidRPr="00BA4BAD" w:rsidRDefault="00BA4BAD" w:rsidP="00372F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4BAD">
              <w:rPr>
                <w:rFonts w:ascii="Times New Roman" w:hAnsi="Times New Roman" w:cs="Times New Roman"/>
                <w:sz w:val="28"/>
                <w:szCs w:val="28"/>
              </w:rPr>
              <w:t>969,78</w:t>
            </w:r>
          </w:p>
        </w:tc>
        <w:tc>
          <w:tcPr>
            <w:tcW w:w="1134" w:type="dxa"/>
          </w:tcPr>
          <w:p w:rsidR="00BA4BAD" w:rsidRPr="00BA4BAD" w:rsidRDefault="00BA4BAD" w:rsidP="00372F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4BAD">
              <w:rPr>
                <w:rFonts w:ascii="Times New Roman" w:hAnsi="Times New Roman" w:cs="Times New Roman"/>
                <w:sz w:val="28"/>
                <w:szCs w:val="28"/>
              </w:rPr>
              <w:t>1001,99</w:t>
            </w:r>
          </w:p>
        </w:tc>
        <w:tc>
          <w:tcPr>
            <w:tcW w:w="1275" w:type="dxa"/>
          </w:tcPr>
          <w:p w:rsidR="00BA4BAD" w:rsidRPr="00BA4BAD" w:rsidRDefault="00BA4BAD" w:rsidP="00372F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4BAD">
              <w:rPr>
                <w:rFonts w:ascii="Times New Roman" w:hAnsi="Times New Roman" w:cs="Times New Roman"/>
                <w:sz w:val="28"/>
                <w:szCs w:val="28"/>
              </w:rPr>
              <w:t>985,46</w:t>
            </w:r>
          </w:p>
        </w:tc>
        <w:tc>
          <w:tcPr>
            <w:tcW w:w="1134" w:type="dxa"/>
          </w:tcPr>
          <w:p w:rsidR="00BA4BAD" w:rsidRPr="00BA4BAD" w:rsidRDefault="00BA4BAD" w:rsidP="00372F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4BAD">
              <w:rPr>
                <w:rFonts w:ascii="Times New Roman" w:hAnsi="Times New Roman" w:cs="Times New Roman"/>
                <w:sz w:val="28"/>
                <w:szCs w:val="28"/>
              </w:rPr>
              <w:t>1017,83</w:t>
            </w:r>
          </w:p>
        </w:tc>
        <w:tc>
          <w:tcPr>
            <w:tcW w:w="1134" w:type="dxa"/>
          </w:tcPr>
          <w:p w:rsidR="00BA4BAD" w:rsidRPr="00BA4BAD" w:rsidRDefault="00BA4BAD" w:rsidP="00372F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BA4BAD" w:rsidRPr="00BA4BAD" w:rsidRDefault="00BA4BAD" w:rsidP="00372F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BA4BAD" w:rsidRPr="00BA4BAD" w:rsidRDefault="00BA4BAD" w:rsidP="00372F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4BAD" w:rsidRPr="00372F6B" w:rsidTr="00E01230">
        <w:tc>
          <w:tcPr>
            <w:tcW w:w="1101" w:type="dxa"/>
          </w:tcPr>
          <w:p w:rsidR="00BA4BAD" w:rsidRPr="00BA4BAD" w:rsidRDefault="00BA4BAD" w:rsidP="00372F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4BAD">
              <w:rPr>
                <w:rFonts w:ascii="Times New Roman" w:hAnsi="Times New Roman" w:cs="Times New Roman"/>
                <w:sz w:val="28"/>
                <w:szCs w:val="28"/>
              </w:rPr>
              <w:t>985,46</w:t>
            </w:r>
          </w:p>
        </w:tc>
        <w:tc>
          <w:tcPr>
            <w:tcW w:w="1134" w:type="dxa"/>
          </w:tcPr>
          <w:p w:rsidR="00BA4BAD" w:rsidRPr="00BA4BAD" w:rsidRDefault="00BA4BAD" w:rsidP="00372F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4BAD">
              <w:rPr>
                <w:rFonts w:ascii="Times New Roman" w:hAnsi="Times New Roman" w:cs="Times New Roman"/>
                <w:sz w:val="28"/>
                <w:szCs w:val="28"/>
              </w:rPr>
              <w:t>1017,83</w:t>
            </w:r>
          </w:p>
        </w:tc>
        <w:tc>
          <w:tcPr>
            <w:tcW w:w="1275" w:type="dxa"/>
          </w:tcPr>
          <w:p w:rsidR="00BA4BAD" w:rsidRPr="00BA4BAD" w:rsidRDefault="00BA4BAD" w:rsidP="00372F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4BAD">
              <w:rPr>
                <w:rFonts w:ascii="Times New Roman" w:hAnsi="Times New Roman" w:cs="Times New Roman"/>
                <w:sz w:val="28"/>
                <w:szCs w:val="28"/>
              </w:rPr>
              <w:t>1000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,00</w:t>
            </w:r>
          </w:p>
        </w:tc>
        <w:tc>
          <w:tcPr>
            <w:tcW w:w="1134" w:type="dxa"/>
          </w:tcPr>
          <w:p w:rsidR="00BA4BAD" w:rsidRPr="00BA4BAD" w:rsidRDefault="00BA4BAD" w:rsidP="00372F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4BAD">
              <w:rPr>
                <w:rFonts w:ascii="Times New Roman" w:hAnsi="Times New Roman" w:cs="Times New Roman"/>
                <w:sz w:val="28"/>
                <w:szCs w:val="28"/>
              </w:rPr>
              <w:t>1000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,00</w:t>
            </w:r>
          </w:p>
        </w:tc>
        <w:tc>
          <w:tcPr>
            <w:tcW w:w="1134" w:type="dxa"/>
          </w:tcPr>
          <w:p w:rsidR="00BA4BAD" w:rsidRPr="00BA4BAD" w:rsidRDefault="00BA4BAD" w:rsidP="00372F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BA4BAD" w:rsidRPr="00BA4BAD" w:rsidRDefault="00BA4BAD" w:rsidP="00372F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BA4BAD" w:rsidRPr="00BA4BAD" w:rsidRDefault="00BA4BAD" w:rsidP="00372F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72F6B" w:rsidRPr="00372F6B" w:rsidRDefault="00372F6B"/>
    <w:sectPr w:rsidR="00372F6B" w:rsidRPr="00372F6B" w:rsidSect="000C09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72F6B"/>
    <w:rsid w:val="000C095E"/>
    <w:rsid w:val="00372F6B"/>
    <w:rsid w:val="004014C0"/>
    <w:rsid w:val="004E78CA"/>
    <w:rsid w:val="00771AF0"/>
    <w:rsid w:val="008D118F"/>
    <w:rsid w:val="009A637B"/>
    <w:rsid w:val="00A053E6"/>
    <w:rsid w:val="00AF78E2"/>
    <w:rsid w:val="00BA4BAD"/>
    <w:rsid w:val="00C9481E"/>
    <w:rsid w:val="00D60D0A"/>
    <w:rsid w:val="00DA4651"/>
    <w:rsid w:val="00E379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095E"/>
  </w:style>
  <w:style w:type="paragraph" w:styleId="3">
    <w:name w:val="heading 3"/>
    <w:basedOn w:val="a"/>
    <w:link w:val="30"/>
    <w:uiPriority w:val="9"/>
    <w:qFormat/>
    <w:rsid w:val="00E379D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72F6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71A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71AF0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rsid w:val="00E379DA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437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7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343</Words>
  <Characters>1960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2016-09-15T03:07:00Z</dcterms:created>
  <dcterms:modified xsi:type="dcterms:W3CDTF">2016-10-11T09:48:00Z</dcterms:modified>
</cp:coreProperties>
</file>